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1A" w:rsidRDefault="00EB6DFC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 w:cs="標楷體"/>
          <w:bCs/>
          <w:color w:val="000000"/>
          <w:sz w:val="36"/>
          <w:szCs w:val="36"/>
          <w:lang w:bidi="ar-SA"/>
        </w:rPr>
        <w:t>附件二</w:t>
      </w:r>
      <w:r>
        <w:rPr>
          <w:rFonts w:ascii="標楷體" w:eastAsia="標楷體" w:hAnsi="標楷體" w:cs="標楷體"/>
          <w:color w:val="000000"/>
          <w:sz w:val="36"/>
          <w:szCs w:val="36"/>
          <w:lang w:bidi="ar-SA"/>
        </w:rPr>
        <w:t>單項成本分析摘要及收費申請表</w:t>
      </w:r>
    </w:p>
    <w:p w:rsidR="005B641A" w:rsidRDefault="00EB6DFC">
      <w:pPr>
        <w:pStyle w:val="Standard"/>
        <w:jc w:val="both"/>
        <w:rPr>
          <w:rFonts w:ascii="標楷體" w:eastAsia="標楷體" w:hAnsi="標楷體" w:cs="標楷體"/>
          <w:color w:val="000000"/>
          <w:lang w:bidi="ar-SA"/>
        </w:rPr>
      </w:pPr>
      <w:r>
        <w:rPr>
          <w:rFonts w:ascii="標楷體" w:eastAsia="標楷體" w:hAnsi="標楷體" w:cs="標楷體"/>
          <w:color w:val="000000"/>
          <w:lang w:bidi="ar-SA"/>
        </w:rPr>
        <w:t>醫院名稱：</w:t>
      </w:r>
    </w:p>
    <w:p w:rsidR="005B641A" w:rsidRDefault="00EB6DFC">
      <w:pPr>
        <w:pStyle w:val="Standard"/>
        <w:spacing w:line="440" w:lineRule="exact"/>
        <w:rPr>
          <w:rFonts w:ascii="標楷體" w:eastAsia="標楷體" w:hAnsi="標楷體" w:cs="標楷體"/>
          <w:color w:val="000000"/>
          <w:lang w:bidi="ar-SA"/>
        </w:rPr>
      </w:pPr>
      <w:r>
        <w:rPr>
          <w:rFonts w:ascii="標楷體" w:eastAsia="標楷體" w:hAnsi="標楷體" w:cs="標楷體"/>
          <w:color w:val="000000"/>
          <w:lang w:bidi="ar-SA"/>
        </w:rPr>
        <w:t>ㄧ、項目名稱：</w:t>
      </w:r>
    </w:p>
    <w:p w:rsidR="005B641A" w:rsidRDefault="00EB6DFC">
      <w:pPr>
        <w:pStyle w:val="Standard"/>
      </w:pPr>
      <w:r>
        <w:rPr>
          <w:rFonts w:ascii="標楷體" w:eastAsia="標楷體" w:hAnsi="標楷體" w:cs="標楷體"/>
          <w:color w:val="000000"/>
          <w:lang w:bidi="ar-SA"/>
        </w:rPr>
        <w:t>類別：</w:t>
      </w:r>
      <w:r>
        <w:rPr>
          <w:rFonts w:ascii="標楷體" w:eastAsia="標楷體" w:hAnsi="標楷體" w:cs="新細明體, PMingLiU"/>
          <w:color w:val="000000"/>
          <w:lang w:bidi="ar-SA"/>
        </w:rPr>
        <w:t>□</w:t>
      </w:r>
      <w:r>
        <w:rPr>
          <w:rFonts w:ascii="標楷體" w:eastAsia="標楷體" w:hAnsi="標楷體" w:cs="標楷體"/>
          <w:color w:val="000000"/>
          <w:lang w:bidi="ar-SA"/>
        </w:rPr>
        <w:t>檢查</w:t>
      </w:r>
      <w:r>
        <w:rPr>
          <w:rFonts w:ascii="標楷體" w:eastAsia="標楷體" w:hAnsi="標楷體" w:cs="新細明體, PMingLiU"/>
          <w:color w:val="000000"/>
          <w:lang w:bidi="ar-SA"/>
        </w:rPr>
        <w:t>□</w:t>
      </w:r>
      <w:r>
        <w:rPr>
          <w:rFonts w:ascii="標楷體" w:eastAsia="標楷體" w:hAnsi="標楷體" w:cs="標楷體"/>
          <w:color w:val="000000"/>
          <w:lang w:bidi="ar-SA"/>
        </w:rPr>
        <w:t>處置</w:t>
      </w:r>
      <w:r>
        <w:rPr>
          <w:rFonts w:ascii="標楷體" w:eastAsia="標楷體" w:hAnsi="標楷體" w:cs="新細明體, PMingLiU"/>
          <w:color w:val="000000"/>
          <w:lang w:bidi="ar-SA"/>
        </w:rPr>
        <w:t>□</w:t>
      </w:r>
      <w:r>
        <w:rPr>
          <w:rFonts w:ascii="標楷體" w:eastAsia="標楷體" w:hAnsi="標楷體" w:cs="標楷體"/>
          <w:color w:val="000000"/>
          <w:lang w:bidi="ar-SA"/>
        </w:rPr>
        <w:t>手術</w:t>
      </w:r>
      <w:r>
        <w:rPr>
          <w:rFonts w:ascii="標楷體" w:eastAsia="標楷體" w:hAnsi="標楷體" w:cs="標楷體"/>
          <w:color w:val="000000"/>
          <w:lang w:bidi="ar-SA"/>
        </w:rPr>
        <w:t xml:space="preserve">    </w:t>
      </w:r>
      <w:r>
        <w:rPr>
          <w:rFonts w:ascii="標楷體" w:eastAsia="標楷體" w:hAnsi="標楷體" w:cs="標楷體"/>
          <w:color w:val="000000"/>
          <w:lang w:bidi="ar-SA"/>
        </w:rPr>
        <w:t>申請理由：</w:t>
      </w:r>
      <w:r>
        <w:rPr>
          <w:rFonts w:ascii="標楷體" w:eastAsia="標楷體" w:hAnsi="標楷體" w:cs="新細明體, PMingLiU"/>
          <w:color w:val="000000"/>
          <w:lang w:bidi="ar-SA"/>
        </w:rPr>
        <w:t>□</w:t>
      </w:r>
      <w:r>
        <w:rPr>
          <w:rFonts w:ascii="標楷體" w:eastAsia="標楷體" w:hAnsi="標楷體" w:cs="標楷體"/>
          <w:color w:val="000000"/>
          <w:lang w:bidi="ar-SA"/>
        </w:rPr>
        <w:t>新增</w:t>
      </w:r>
      <w:r>
        <w:rPr>
          <w:rFonts w:ascii="標楷體" w:eastAsia="標楷體" w:hAnsi="標楷體" w:cs="新細明體, PMingLiU"/>
          <w:color w:val="000000"/>
          <w:lang w:bidi="ar-SA"/>
        </w:rPr>
        <w:t>□</w:t>
      </w:r>
      <w:r>
        <w:rPr>
          <w:rFonts w:ascii="標楷體" w:eastAsia="標楷體" w:hAnsi="標楷體" w:cs="標楷體"/>
          <w:color w:val="000000"/>
          <w:lang w:bidi="ar-SA"/>
        </w:rPr>
        <w:t>調整</w:t>
      </w:r>
      <w:r>
        <w:rPr>
          <w:rFonts w:ascii="標楷體" w:eastAsia="標楷體" w:hAnsi="標楷體" w:cs="新細明體, PMingLiU"/>
          <w:color w:val="000000"/>
          <w:lang w:bidi="ar-SA"/>
        </w:rPr>
        <w:t>□</w:t>
      </w:r>
      <w:r>
        <w:rPr>
          <w:rFonts w:ascii="標楷體" w:eastAsia="標楷體" w:hAnsi="標楷體" w:cs="標楷體"/>
          <w:color w:val="000000"/>
          <w:lang w:bidi="ar-SA"/>
        </w:rPr>
        <w:t>其他</w:t>
      </w:r>
    </w:p>
    <w:p w:rsidR="005B641A" w:rsidRDefault="00EB6DFC">
      <w:pPr>
        <w:pStyle w:val="Standard"/>
        <w:rPr>
          <w:rFonts w:ascii="標楷體" w:eastAsia="標楷體" w:hAnsi="標楷體" w:cs="標楷體"/>
          <w:color w:val="000000"/>
          <w:sz w:val="16"/>
          <w:szCs w:val="16"/>
          <w:lang w:bidi="ar-SA"/>
        </w:rPr>
      </w:pPr>
      <w:r>
        <w:rPr>
          <w:rFonts w:ascii="標楷體" w:eastAsia="標楷體" w:hAnsi="標楷體" w:cs="標楷體"/>
          <w:color w:val="000000"/>
          <w:sz w:val="16"/>
          <w:szCs w:val="16"/>
          <w:lang w:bidi="ar-SA"/>
        </w:rPr>
        <w:t>單位：元</w:t>
      </w:r>
    </w:p>
    <w:tbl>
      <w:tblPr>
        <w:tblW w:w="10095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4"/>
        <w:gridCol w:w="3119"/>
        <w:gridCol w:w="1134"/>
        <w:gridCol w:w="162"/>
        <w:gridCol w:w="1539"/>
        <w:gridCol w:w="1417"/>
        <w:gridCol w:w="1560"/>
      </w:tblGrid>
      <w:tr w:rsidR="005B641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參考訂價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醫院名稱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收費標準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本院預估平均每年件數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本院擬</w:t>
            </w:r>
          </w:p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收費</w:t>
            </w: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B6DFC"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rPr>
                <w:rFonts w:ascii="標楷體" w:eastAsia="標楷體" w:hAnsi="標楷體" w:cs="標楷體"/>
                <w:bCs/>
                <w:color w:val="000000"/>
                <w:kern w:val="0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jc w:val="right"/>
              <w:rPr>
                <w:rFonts w:ascii="標楷體" w:eastAsia="標楷體" w:hAnsi="標楷體" w:cs="標楷體"/>
                <w:bCs/>
                <w:color w:val="00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jc w:val="right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B6DFC"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rPr>
                <w:rFonts w:ascii="標楷體" w:eastAsia="標楷體" w:hAnsi="標楷體" w:cs="標楷體"/>
                <w:bCs/>
                <w:color w:val="000000"/>
                <w:kern w:val="0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jc w:val="right"/>
              <w:rPr>
                <w:rFonts w:ascii="標楷體" w:eastAsia="標楷體" w:hAnsi="標楷體" w:cs="標楷體"/>
                <w:bCs/>
                <w:color w:val="00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jc w:val="right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用人成本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(A)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人員別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人數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lang w:bidi="ar-SA"/>
              </w:rPr>
              <w:t>月平均薪資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耗用時間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成本小計</w:t>
            </w: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B6DFC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jc w:val="right"/>
              <w:rPr>
                <w:rFonts w:ascii="標楷體" w:eastAsia="標楷體" w:hAnsi="標楷體" w:cs="新細明體, PMingLiU"/>
                <w:color w:val="00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jc w:val="right"/>
              <w:rPr>
                <w:rFonts w:ascii="標楷體" w:eastAsia="標楷體" w:hAnsi="標楷體" w:cs="新細明體, PMingLiU"/>
                <w:color w:val="000000"/>
                <w:kern w:val="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jc w:val="right"/>
              <w:rPr>
                <w:rFonts w:ascii="標楷體" w:eastAsia="標楷體" w:hAnsi="標楷體" w:cs="新細明體, PMingLiU"/>
                <w:color w:val="000000"/>
                <w:kern w:val="0"/>
                <w:lang w:bidi="ar-SA"/>
              </w:rPr>
            </w:pP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B6DFC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kern w:val="0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jc w:val="right"/>
              <w:rPr>
                <w:rFonts w:ascii="標楷體" w:eastAsia="標楷體" w:hAnsi="標楷體" w:cs="新細明體, PMingLiU"/>
                <w:color w:val="00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jc w:val="right"/>
              <w:rPr>
                <w:rFonts w:ascii="標楷體" w:eastAsia="標楷體" w:hAnsi="標楷體" w:cs="新細明體, PMingLiU"/>
                <w:color w:val="000000"/>
                <w:kern w:val="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jc w:val="right"/>
              <w:rPr>
                <w:rFonts w:ascii="標楷體" w:eastAsia="標楷體" w:hAnsi="標楷體" w:cs="新細明體, PMingLiU"/>
                <w:color w:val="000000"/>
                <w:kern w:val="0"/>
                <w:lang w:bidi="ar-SA"/>
              </w:rPr>
            </w:pP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B6DFC">
            <w:pPr>
              <w:rPr>
                <w:rFonts w:hint="eastAsi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小計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napToGrid w:val="0"/>
              <w:jc w:val="right"/>
              <w:rPr>
                <w:rFonts w:ascii="Calibri" w:eastAsia="標楷體" w:hAnsi="Calibri" w:cs="Calibri"/>
                <w:color w:val="000000"/>
                <w:kern w:val="0"/>
                <w:lang w:bidi="ar-SA"/>
              </w:rPr>
            </w:pP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不計價藥材成本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(B)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品名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單位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單位成本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消耗數量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成本小計</w:t>
            </w: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B6DFC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Calibri"/>
                <w:color w:val="000000"/>
              </w:rPr>
            </w:pP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B6DFC">
            <w:pPr>
              <w:rPr>
                <w:rFonts w:hint="eastAsi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小計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Calibri"/>
                <w:color w:val="000000"/>
                <w:kern w:val="0"/>
                <w:lang w:bidi="ar-SA"/>
              </w:rPr>
            </w:pP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設備成本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(C)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名稱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取得成本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月折舊金額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使用時間</w:t>
            </w: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成本小計</w:t>
            </w: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B6DFC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B6DFC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Calibri"/>
                <w:color w:val="000000"/>
              </w:rPr>
            </w:pP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B6DFC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Calibri"/>
                <w:color w:val="000000"/>
              </w:rPr>
            </w:pP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B6DFC">
            <w:pPr>
              <w:rPr>
                <w:rFonts w:hint="eastAsi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小計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EB6DFC">
            <w:pPr>
              <w:pStyle w:val="Standard"/>
              <w:suppressAutoHyphens w:val="0"/>
              <w:autoSpaceDE w:val="0"/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合計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(D=A+B+C)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新細明體, PMingLiU"/>
                <w:color w:val="000000"/>
                <w:kern w:val="0"/>
                <w:lang w:bidi="ar-SA"/>
              </w:rPr>
            </w:pP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EB6DFC">
            <w:pPr>
              <w:pStyle w:val="Standard"/>
              <w:suppressAutoHyphens w:val="0"/>
              <w:autoSpaceDE w:val="0"/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作業成本</w:t>
            </w: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(E=Dx15%)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新細明體, PMingLiU"/>
                <w:color w:val="000000"/>
                <w:kern w:val="0"/>
                <w:lang w:bidi="ar-SA"/>
              </w:rPr>
            </w:pP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EB6DFC">
            <w:pPr>
              <w:pStyle w:val="Standard"/>
              <w:suppressAutoHyphens w:val="0"/>
              <w:autoSpaceDE w:val="0"/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行政管理成本</w:t>
            </w: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(F=[D+E] x 5.5%)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新細明體, PMingLiU"/>
                <w:color w:val="000000"/>
                <w:kern w:val="0"/>
                <w:lang w:bidi="ar-SA"/>
              </w:rPr>
            </w:pP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EB6DFC">
            <w:pPr>
              <w:pStyle w:val="Standard"/>
              <w:suppressAutoHyphens w:val="0"/>
              <w:autoSpaceDE w:val="0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總成本</w:t>
            </w: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(G=D+E+F)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新細明體, PMingLiU"/>
                <w:color w:val="000000"/>
                <w:kern w:val="0"/>
                <w:lang w:bidi="ar-SA"/>
              </w:rPr>
            </w:pP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EB6DFC">
            <w:pPr>
              <w:pStyle w:val="Standard"/>
              <w:suppressAutoHyphens w:val="0"/>
              <w:autoSpaceDE w:val="0"/>
            </w:pPr>
            <w:r>
              <w:rPr>
                <w:rFonts w:ascii="標楷體" w:eastAsia="標楷體" w:hAnsi="標楷體" w:cs="標楷體"/>
                <w:kern w:val="0"/>
                <w:lang w:bidi="ar-SA"/>
              </w:rPr>
              <w:t>利潤</w:t>
            </w:r>
            <w:r>
              <w:rPr>
                <w:rFonts w:ascii="標楷體" w:eastAsia="標楷體" w:hAnsi="標楷體" w:cs="標楷體"/>
                <w:kern w:val="0"/>
              </w:rPr>
              <w:t>(H=</w:t>
            </w:r>
            <w:r>
              <w:rPr>
                <w:rFonts w:ascii="標楷體" w:eastAsia="標楷體" w:hAnsi="標楷體" w:cs="標楷體"/>
                <w:kern w:val="0"/>
                <w:lang w:bidi="ar-SA"/>
              </w:rPr>
              <w:t>自費價</w:t>
            </w:r>
            <w:r>
              <w:rPr>
                <w:rFonts w:ascii="標楷體" w:eastAsia="標楷體" w:hAnsi="標楷體" w:cs="標楷體"/>
                <w:kern w:val="0"/>
              </w:rPr>
              <w:t>- G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新細明體, PMingLiU"/>
                <w:color w:val="FF0000"/>
                <w:kern w:val="0"/>
                <w:lang w:bidi="ar-SA"/>
              </w:rPr>
            </w:pP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EB6DFC">
            <w:pPr>
              <w:pStyle w:val="Standard"/>
              <w:suppressAutoHyphens w:val="0"/>
              <w:autoSpaceDE w:val="0"/>
            </w:pPr>
            <w:r>
              <w:rPr>
                <w:rFonts w:ascii="標楷體" w:eastAsia="標楷體" w:hAnsi="標楷體" w:cs="標楷體"/>
                <w:kern w:val="0"/>
                <w:lang w:bidi="ar-SA"/>
              </w:rPr>
              <w:t>利潤率</w:t>
            </w:r>
            <w:r>
              <w:rPr>
                <w:rFonts w:ascii="標楷體" w:eastAsia="標楷體" w:hAnsi="標楷體" w:cs="標楷體"/>
                <w:kern w:val="0"/>
              </w:rPr>
              <w:t>(I=H/</w:t>
            </w:r>
            <w:r>
              <w:rPr>
                <w:rFonts w:ascii="標楷體" w:eastAsia="標楷體" w:hAnsi="標楷體" w:cs="標楷體"/>
                <w:kern w:val="0"/>
                <w:lang w:bidi="ar-SA"/>
              </w:rPr>
              <w:t>自費價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新細明體, PMingLiU"/>
                <w:color w:val="FF0000"/>
                <w:kern w:val="0"/>
                <w:lang w:bidi="ar-SA"/>
              </w:rPr>
            </w:pPr>
          </w:p>
        </w:tc>
      </w:tr>
    </w:tbl>
    <w:p w:rsidR="005B641A" w:rsidRDefault="00EB6DFC">
      <w:pPr>
        <w:pStyle w:val="Standard"/>
        <w:rPr>
          <w:rFonts w:ascii="標楷體" w:eastAsia="標楷體" w:hAnsi="標楷體" w:cs="標楷體"/>
          <w:color w:val="000000"/>
          <w:lang w:bidi="ar-SA"/>
        </w:rPr>
      </w:pPr>
      <w:r>
        <w:rPr>
          <w:rFonts w:ascii="標楷體" w:eastAsia="標楷體" w:hAnsi="標楷體" w:cs="標楷體"/>
          <w:color w:val="000000"/>
          <w:lang w:bidi="ar-SA"/>
        </w:rPr>
        <w:t>備註：</w:t>
      </w:r>
    </w:p>
    <w:p w:rsidR="005B641A" w:rsidRDefault="00EB6DFC">
      <w:pPr>
        <w:pStyle w:val="Standard"/>
        <w:ind w:left="600" w:hanging="600"/>
      </w:pPr>
      <w:r>
        <w:rPr>
          <w:rFonts w:ascii="標楷體" w:eastAsia="標楷體" w:hAnsi="標楷體" w:cs="標楷體"/>
          <w:color w:val="000000"/>
        </w:rPr>
        <w:t>1.</w:t>
      </w:r>
      <w:r>
        <w:rPr>
          <w:rFonts w:ascii="標楷體" w:eastAsia="標楷體" w:hAnsi="標楷體" w:cs="標楷體"/>
          <w:color w:val="000000"/>
          <w:lang w:bidi="ar-SA"/>
        </w:rPr>
        <w:t>作業成本</w:t>
      </w:r>
      <w:r>
        <w:rPr>
          <w:rFonts w:ascii="標楷體" w:eastAsia="標楷體" w:hAnsi="標楷體" w:cs="標楷體"/>
          <w:color w:val="000000"/>
        </w:rPr>
        <w:t>(E)</w:t>
      </w:r>
      <w:r>
        <w:rPr>
          <w:rFonts w:ascii="標楷體" w:eastAsia="標楷體" w:hAnsi="標楷體" w:cs="標楷體"/>
          <w:color w:val="000000"/>
          <w:lang w:bidi="ar-SA"/>
        </w:rPr>
        <w:t>：包括醫療事務、空調、清潔、水電、蒸汽費、氣體、護理行政、醫療行政</w:t>
      </w:r>
    </w:p>
    <w:p w:rsidR="005B641A" w:rsidRDefault="00EB6DFC">
      <w:pPr>
        <w:pStyle w:val="Standard"/>
        <w:ind w:left="600" w:hanging="600"/>
      </w:pPr>
      <w:r>
        <w:rPr>
          <w:rFonts w:ascii="標楷體" w:eastAsia="標楷體" w:hAnsi="標楷體" w:cs="標楷體"/>
          <w:color w:val="000000"/>
          <w:lang w:bidi="ar-SA"/>
        </w:rPr>
        <w:t>等成本，建議依</w:t>
      </w:r>
      <w:r>
        <w:rPr>
          <w:rFonts w:ascii="標楷體" w:eastAsia="標楷體" w:hAnsi="標楷體" w:cs="標楷體"/>
          <w:color w:val="000000"/>
        </w:rPr>
        <w:t>D</w:t>
      </w:r>
      <w:r>
        <w:rPr>
          <w:rFonts w:ascii="標楷體" w:eastAsia="標楷體" w:hAnsi="標楷體" w:cs="標楷體"/>
          <w:color w:val="000000"/>
          <w:lang w:bidi="ar-SA"/>
        </w:rPr>
        <w:t>（用人成本</w:t>
      </w:r>
      <w:r>
        <w:rPr>
          <w:rFonts w:ascii="標楷體" w:eastAsia="標楷體" w:hAnsi="標楷體" w:cs="標楷體"/>
          <w:color w:val="000000"/>
        </w:rPr>
        <w:t>+</w:t>
      </w:r>
      <w:r>
        <w:rPr>
          <w:rFonts w:ascii="標楷體" w:eastAsia="標楷體" w:hAnsi="標楷體" w:cs="標楷體"/>
          <w:color w:val="000000"/>
          <w:lang w:bidi="ar-SA"/>
        </w:rPr>
        <w:t>不計價藥材成本</w:t>
      </w:r>
      <w:r>
        <w:rPr>
          <w:rFonts w:ascii="標楷體" w:eastAsia="標楷體" w:hAnsi="標楷體" w:cs="標楷體"/>
          <w:color w:val="000000"/>
        </w:rPr>
        <w:t>+</w:t>
      </w:r>
      <w:r>
        <w:rPr>
          <w:rFonts w:ascii="標楷體" w:eastAsia="標楷體" w:hAnsi="標楷體" w:cs="標楷體"/>
          <w:color w:val="000000"/>
          <w:lang w:bidi="ar-SA"/>
        </w:rPr>
        <w:t>設備成本）</w:t>
      </w:r>
      <w:r>
        <w:rPr>
          <w:rFonts w:ascii="標楷體" w:eastAsia="標楷體" w:hAnsi="標楷體" w:cs="標楷體"/>
          <w:color w:val="000000"/>
        </w:rPr>
        <w:t>×</w:t>
      </w:r>
      <w:r>
        <w:rPr>
          <w:rFonts w:ascii="標楷體" w:eastAsia="標楷體" w:hAnsi="標楷體" w:cs="標楷體"/>
          <w:color w:val="000000"/>
        </w:rPr>
        <w:t>14</w:t>
      </w:r>
      <w:r>
        <w:rPr>
          <w:rFonts w:ascii="標楷體" w:eastAsia="標楷體" w:hAnsi="標楷體" w:cs="標楷體"/>
          <w:color w:val="000000"/>
        </w:rPr>
        <w:t>%</w:t>
      </w:r>
      <w:r>
        <w:rPr>
          <w:rFonts w:ascii="標楷體" w:eastAsia="標楷體" w:hAnsi="標楷體" w:cs="標楷體"/>
          <w:color w:val="000000"/>
          <w:lang w:bidi="ar-SA"/>
        </w:rPr>
        <w:t>編列</w:t>
      </w:r>
      <w:r>
        <w:rPr>
          <w:rFonts w:ascii="標楷體" w:eastAsia="標楷體" w:hAnsi="標楷體" w:cs="標楷體"/>
          <w:color w:val="000000"/>
        </w:rPr>
        <w:t xml:space="preserve"> (%</w:t>
      </w:r>
      <w:r>
        <w:rPr>
          <w:rFonts w:ascii="標楷體" w:eastAsia="標楷體" w:hAnsi="標楷體" w:cs="標楷體"/>
          <w:color w:val="000000"/>
          <w:lang w:bidi="ar-SA"/>
        </w:rPr>
        <w:t>可視需要調整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  <w:lang w:bidi="ar-SA"/>
        </w:rPr>
        <w:t>。</w:t>
      </w:r>
    </w:p>
    <w:p w:rsidR="005B641A" w:rsidRDefault="00EB6DFC">
      <w:pPr>
        <w:pStyle w:val="Standard"/>
        <w:ind w:left="600" w:hanging="600"/>
      </w:pPr>
      <w:r>
        <w:rPr>
          <w:rFonts w:ascii="標楷體" w:eastAsia="標楷體" w:hAnsi="標楷體" w:cs="標楷體"/>
          <w:color w:val="000000"/>
        </w:rPr>
        <w:t>2.</w:t>
      </w:r>
      <w:r>
        <w:rPr>
          <w:rFonts w:ascii="標楷體" w:eastAsia="標楷體" w:hAnsi="標楷體" w:cs="標楷體"/>
          <w:color w:val="000000"/>
          <w:lang w:bidi="ar-SA"/>
        </w:rPr>
        <w:t>行政管理成本</w:t>
      </w:r>
      <w:r>
        <w:rPr>
          <w:rFonts w:ascii="標楷體" w:eastAsia="標楷體" w:hAnsi="標楷體" w:cs="標楷體"/>
          <w:color w:val="000000"/>
        </w:rPr>
        <w:t>(F)</w:t>
      </w:r>
      <w:r>
        <w:rPr>
          <w:rFonts w:ascii="標楷體" w:eastAsia="標楷體" w:hAnsi="標楷體" w:cs="標楷體"/>
          <w:color w:val="000000"/>
          <w:lang w:bidi="ar-SA"/>
        </w:rPr>
        <w:t>：包括會計、人事、企劃等行政部門之成本，建議依</w:t>
      </w:r>
      <w:r>
        <w:rPr>
          <w:rFonts w:ascii="標楷體" w:eastAsia="標楷體" w:hAnsi="標楷體" w:cs="標楷體"/>
          <w:color w:val="000000"/>
        </w:rPr>
        <w:t>D+E</w:t>
      </w:r>
      <w:r>
        <w:rPr>
          <w:rFonts w:ascii="標楷體" w:eastAsia="標楷體" w:hAnsi="標楷體" w:cs="標楷體"/>
          <w:color w:val="000000"/>
          <w:lang w:bidi="ar-SA"/>
        </w:rPr>
        <w:t>（用人成本</w:t>
      </w:r>
      <w:r>
        <w:rPr>
          <w:rFonts w:ascii="標楷體" w:eastAsia="標楷體" w:hAnsi="標楷體" w:cs="標楷體"/>
          <w:color w:val="000000"/>
        </w:rPr>
        <w:t>+</w:t>
      </w:r>
      <w:r>
        <w:rPr>
          <w:rFonts w:ascii="標楷體" w:eastAsia="標楷體" w:hAnsi="標楷體" w:cs="標楷體"/>
          <w:color w:val="000000"/>
          <w:lang w:bidi="ar-SA"/>
        </w:rPr>
        <w:t>不</w:t>
      </w:r>
    </w:p>
    <w:p w:rsidR="005B641A" w:rsidRDefault="00EB6DFC">
      <w:pPr>
        <w:pStyle w:val="Standard"/>
        <w:ind w:left="600" w:hanging="600"/>
      </w:pPr>
      <w:r>
        <w:rPr>
          <w:rFonts w:ascii="標楷體" w:eastAsia="標楷體" w:hAnsi="標楷體" w:cs="標楷體"/>
          <w:color w:val="000000"/>
          <w:lang w:bidi="ar-SA"/>
        </w:rPr>
        <w:t>計價藥材成本</w:t>
      </w:r>
      <w:r>
        <w:rPr>
          <w:rFonts w:ascii="標楷體" w:eastAsia="標楷體" w:hAnsi="標楷體" w:cs="標楷體"/>
          <w:color w:val="000000"/>
        </w:rPr>
        <w:t>+</w:t>
      </w:r>
      <w:r>
        <w:rPr>
          <w:rFonts w:ascii="標楷體" w:eastAsia="標楷體" w:hAnsi="標楷體" w:cs="標楷體"/>
          <w:color w:val="000000"/>
          <w:lang w:bidi="ar-SA"/>
        </w:rPr>
        <w:t>設備成本</w:t>
      </w:r>
      <w:r>
        <w:rPr>
          <w:rFonts w:ascii="標楷體" w:eastAsia="標楷體" w:hAnsi="標楷體" w:cs="標楷體"/>
          <w:color w:val="000000"/>
        </w:rPr>
        <w:t>+</w:t>
      </w:r>
      <w:r>
        <w:rPr>
          <w:rFonts w:ascii="標楷體" w:eastAsia="標楷體" w:hAnsi="標楷體" w:cs="標楷體"/>
          <w:color w:val="000000"/>
          <w:lang w:bidi="ar-SA"/>
        </w:rPr>
        <w:t>作業成本）</w:t>
      </w:r>
      <w:r>
        <w:rPr>
          <w:rFonts w:ascii="標楷體" w:eastAsia="標楷體" w:hAnsi="標楷體" w:cs="標楷體"/>
          <w:color w:val="000000"/>
        </w:rPr>
        <w:t>×</w:t>
      </w:r>
      <w:r>
        <w:rPr>
          <w:rFonts w:ascii="標楷體" w:eastAsia="標楷體" w:hAnsi="標楷體" w:cs="標楷體"/>
          <w:color w:val="000000"/>
        </w:rPr>
        <w:t>5</w:t>
      </w:r>
      <w:r>
        <w:rPr>
          <w:rFonts w:ascii="標楷體" w:eastAsia="標楷體" w:hAnsi="標楷體" w:cs="標楷體"/>
          <w:color w:val="000000"/>
        </w:rPr>
        <w:t>%</w:t>
      </w:r>
      <w:r>
        <w:rPr>
          <w:rFonts w:ascii="標楷體" w:eastAsia="標楷體" w:hAnsi="標楷體" w:cs="標楷體"/>
          <w:color w:val="000000"/>
          <w:lang w:bidi="ar-SA"/>
        </w:rPr>
        <w:t>編列</w:t>
      </w:r>
      <w:r>
        <w:rPr>
          <w:rFonts w:ascii="標楷體" w:eastAsia="標楷體" w:hAnsi="標楷體" w:cs="標楷體"/>
          <w:color w:val="000000"/>
        </w:rPr>
        <w:t xml:space="preserve"> (%</w:t>
      </w:r>
      <w:r>
        <w:rPr>
          <w:rFonts w:ascii="標楷體" w:eastAsia="標楷體" w:hAnsi="標楷體" w:cs="標楷體"/>
          <w:color w:val="000000"/>
          <w:lang w:bidi="ar-SA"/>
        </w:rPr>
        <w:t>可視需要調整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  <w:lang w:bidi="ar-SA"/>
        </w:rPr>
        <w:t>。</w:t>
      </w:r>
    </w:p>
    <w:p w:rsidR="005B641A" w:rsidRDefault="00EB6DFC">
      <w:pPr>
        <w:pStyle w:val="Standard"/>
        <w:pageBreakBefore/>
        <w:ind w:right="139"/>
        <w:jc w:val="center"/>
        <w:rPr>
          <w:rFonts w:ascii="標楷體" w:eastAsia="標楷體" w:hAnsi="標楷體" w:cs="標楷體"/>
          <w:color w:val="000000"/>
          <w:sz w:val="36"/>
          <w:szCs w:val="36"/>
          <w:lang w:bidi="ar-SA"/>
        </w:rPr>
      </w:pPr>
      <w:r>
        <w:rPr>
          <w:rFonts w:ascii="標楷體" w:eastAsia="標楷體" w:hAnsi="標楷體" w:cs="標楷體"/>
          <w:color w:val="000000"/>
          <w:sz w:val="36"/>
          <w:szCs w:val="36"/>
          <w:lang w:bidi="ar-SA"/>
        </w:rPr>
        <w:lastRenderedPageBreak/>
        <w:t>單項成本分析明細表</w:t>
      </w:r>
    </w:p>
    <w:tbl>
      <w:tblPr>
        <w:tblW w:w="9669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"/>
        <w:gridCol w:w="3685"/>
        <w:gridCol w:w="992"/>
        <w:gridCol w:w="993"/>
        <w:gridCol w:w="992"/>
        <w:gridCol w:w="567"/>
        <w:gridCol w:w="425"/>
        <w:gridCol w:w="992"/>
      </w:tblGrid>
      <w:tr w:rsidR="005B641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>步驟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>作業流程說明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>主治醫師</w:t>
            </w:r>
          </w:p>
          <w:p w:rsidR="005B641A" w:rsidRDefault="00EB6DFC">
            <w:pPr>
              <w:pStyle w:val="Standard"/>
              <w:suppressAutoHyphens w:val="0"/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>時間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>住院醫師</w:t>
            </w:r>
          </w:p>
          <w:p w:rsidR="005B641A" w:rsidRDefault="00EB6DFC">
            <w:pPr>
              <w:pStyle w:val="Standard"/>
              <w:suppressAutoHyphens w:val="0"/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>時間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>護理人員</w:t>
            </w:r>
          </w:p>
          <w:p w:rsidR="005B641A" w:rsidRDefault="00EB6DFC">
            <w:pPr>
              <w:pStyle w:val="Standard"/>
              <w:suppressAutoHyphens w:val="0"/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>時間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>醫技人員</w:t>
            </w:r>
          </w:p>
          <w:p w:rsidR="005B641A" w:rsidRDefault="00EB6DFC">
            <w:pPr>
              <w:pStyle w:val="Standard"/>
              <w:suppressAutoHyphens w:val="0"/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>時間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>其他人員</w:t>
            </w:r>
          </w:p>
          <w:p w:rsidR="005B641A" w:rsidRDefault="00EB6DFC">
            <w:pPr>
              <w:pStyle w:val="Standard"/>
              <w:suppressAutoHyphens w:val="0"/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>時間</w:t>
            </w: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jc w:val="right"/>
              <w:rPr>
                <w:rFonts w:ascii="標楷體" w:eastAsia="標楷體" w:hAnsi="標楷體" w:cs="細明體, MingLiU"/>
                <w:color w:val="000000"/>
                <w:kern w:val="0"/>
                <w:sz w:val="22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jc w:val="right"/>
              <w:rPr>
                <w:rFonts w:ascii="標楷體" w:eastAsia="標楷體" w:hAnsi="標楷體" w:cs="新細明體, PMingLiU"/>
                <w:color w:val="000000"/>
                <w:kern w:val="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jc w:val="center"/>
              <w:rPr>
                <w:rFonts w:ascii="標楷體" w:eastAsia="標楷體" w:hAnsi="標楷體" w:cs="細明體, MingLiU"/>
                <w:color w:val="000000"/>
                <w:kern w:val="0"/>
                <w:sz w:val="22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jc w:val="right"/>
              <w:rPr>
                <w:rFonts w:ascii="標楷體" w:eastAsia="標楷體" w:hAnsi="標楷體" w:cs="細明體, MingLiU"/>
                <w:color w:val="000000"/>
                <w:kern w:val="0"/>
                <w:sz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jc w:val="right"/>
              <w:rPr>
                <w:rFonts w:ascii="標楷體" w:eastAsia="標楷體" w:hAnsi="標楷體" w:cs="新細明體, PMingLiU"/>
                <w:color w:val="000000"/>
                <w:kern w:val="0"/>
                <w:lang w:bidi="ar-SA"/>
              </w:rPr>
            </w:pP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B641A" w:rsidRDefault="005B641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jc w:val="center"/>
              <w:rPr>
                <w:rFonts w:ascii="標楷體" w:eastAsia="標楷體" w:hAnsi="標楷體" w:cs="細明體, MingLiU"/>
                <w:color w:val="000000"/>
                <w:kern w:val="0"/>
                <w:sz w:val="22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jc w:val="right"/>
              <w:rPr>
                <w:rFonts w:ascii="標楷體" w:eastAsia="標楷體" w:hAnsi="標楷體" w:cs="新細明體, PMingLiU"/>
                <w:color w:val="000000"/>
                <w:kern w:val="0"/>
                <w:sz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jc w:val="center"/>
              <w:rPr>
                <w:rFonts w:ascii="標楷體" w:eastAsia="標楷體" w:hAnsi="標楷體" w:cs="細明體, MingLiU"/>
                <w:color w:val="000000"/>
                <w:kern w:val="0"/>
                <w:sz w:val="22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jc w:val="right"/>
              <w:rPr>
                <w:rFonts w:ascii="標楷體" w:eastAsia="標楷體" w:hAnsi="標楷體" w:cs="細明體, MingLiU"/>
                <w:color w:val="000000"/>
                <w:kern w:val="0"/>
                <w:sz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uppressAutoHyphens w:val="0"/>
              <w:autoSpaceDE w:val="0"/>
              <w:snapToGrid w:val="0"/>
              <w:jc w:val="right"/>
              <w:rPr>
                <w:rFonts w:ascii="標楷體" w:eastAsia="標楷體" w:hAnsi="標楷體" w:cs="新細明體, PMingLiU"/>
                <w:color w:val="000000"/>
                <w:kern w:val="0"/>
                <w:lang w:bidi="ar-SA"/>
              </w:rPr>
            </w:pP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9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EB6DFC">
            <w:pPr>
              <w:pStyle w:val="Standard"/>
              <w:suppressAutoHyphens w:val="0"/>
              <w:autoSpaceDE w:val="0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>作業流程例：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>抽血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 xml:space="preserve"> 2.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>離心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 xml:space="preserve"> 3.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>準備試紙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 xml:space="preserve"> 4.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>加入檢體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 xml:space="preserve"> 5.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>置於儀器操作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 xml:space="preserve"> 6.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>打報告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 xml:space="preserve"> 7.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>判讀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 xml:space="preserve"> 8.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lang w:bidi="ar-SA"/>
              </w:rPr>
              <w:t>處理善後</w:t>
            </w: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用人成本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人員別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人數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平均月薪資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耗用時間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)/</w:t>
            </w: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件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成本小計</w:t>
            </w: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B6DFC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bCs/>
                <w:sz w:val="20"/>
              </w:rPr>
            </w:pP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B6DFC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napToGrid w:val="0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bCs/>
                <w:sz w:val="20"/>
              </w:rPr>
            </w:pP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不計價藥材成本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品名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單位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單位成本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消耗數量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成本小計</w:t>
            </w: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B6DFC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rPr>
                <w:rFonts w:ascii="標楷體" w:eastAsia="標楷體" w:hAnsi="標楷體" w:cs="新細明體, PMingLiU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Arial"/>
                <w:bCs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bCs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Arial"/>
                <w:bCs/>
                <w:sz w:val="20"/>
              </w:rPr>
            </w:pP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B6DFC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rPr>
                <w:rFonts w:ascii="標楷體" w:eastAsia="標楷體" w:hAnsi="標楷體" w:cs="新細明體, PMingLiU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Arial"/>
                <w:bCs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bCs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Arial"/>
                <w:bCs/>
                <w:sz w:val="20"/>
              </w:rPr>
            </w:pP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設備成本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取得成本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月折舊金額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使用時間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 /</w:t>
            </w:r>
            <w:r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件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EB6DFC">
            <w:pPr>
              <w:pStyle w:val="Standard"/>
              <w:suppressAutoHyphens w:val="0"/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成本小計</w:t>
            </w:r>
          </w:p>
        </w:tc>
      </w:tr>
      <w:tr w:rsidR="005B641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B6DFC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41A" w:rsidRDefault="005B641A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Calibri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center"/>
              <w:rPr>
                <w:rFonts w:ascii="標楷體" w:eastAsia="標楷體" w:hAnsi="標楷體" w:cs="Calibri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41A" w:rsidRDefault="005B641A">
            <w:pPr>
              <w:pStyle w:val="Standard"/>
              <w:snapToGrid w:val="0"/>
              <w:jc w:val="right"/>
              <w:rPr>
                <w:rFonts w:ascii="標楷體" w:eastAsia="標楷體" w:hAnsi="標楷體" w:cs="Calibri"/>
                <w:color w:val="000000"/>
                <w:sz w:val="20"/>
              </w:rPr>
            </w:pPr>
          </w:p>
        </w:tc>
      </w:tr>
    </w:tbl>
    <w:p w:rsidR="005B641A" w:rsidRDefault="00EB6DFC">
      <w:pPr>
        <w:pStyle w:val="Standard"/>
        <w:rPr>
          <w:rFonts w:ascii="標楷體" w:eastAsia="標楷體" w:hAnsi="標楷體" w:cs="標楷體"/>
          <w:bCs/>
          <w:color w:val="000000"/>
        </w:rPr>
      </w:pPr>
      <w:r>
        <w:rPr>
          <w:rFonts w:ascii="標楷體" w:eastAsia="標楷體" w:hAnsi="標楷體" w:cs="標楷體"/>
          <w:bCs/>
          <w:color w:val="000000"/>
        </w:rPr>
        <w:t>各類成本計算方法說明：</w:t>
      </w:r>
    </w:p>
    <w:p w:rsidR="005B641A" w:rsidRDefault="00EB6DFC">
      <w:pPr>
        <w:pStyle w:val="Standard"/>
        <w:rPr>
          <w:rFonts w:ascii="標楷體" w:eastAsia="標楷體" w:hAnsi="標楷體" w:cs="標楷體"/>
          <w:bCs/>
          <w:color w:val="000000"/>
        </w:rPr>
      </w:pPr>
      <w:r>
        <w:rPr>
          <w:rFonts w:ascii="標楷體" w:eastAsia="標楷體" w:hAnsi="標楷體" w:cs="標楷體"/>
          <w:bCs/>
          <w:color w:val="000000"/>
        </w:rPr>
        <w:t>1.</w:t>
      </w:r>
      <w:r>
        <w:rPr>
          <w:rFonts w:ascii="標楷體" w:eastAsia="標楷體" w:hAnsi="標楷體" w:cs="標楷體"/>
          <w:bCs/>
          <w:color w:val="000000"/>
        </w:rPr>
        <w:t>用人成本：</w:t>
      </w:r>
    </w:p>
    <w:p w:rsidR="005B641A" w:rsidRDefault="00EB6DFC">
      <w:pPr>
        <w:pStyle w:val="Standard"/>
        <w:rPr>
          <w:rFonts w:ascii="標楷體" w:eastAsia="標楷體" w:hAnsi="標楷體" w:cs="標楷體"/>
          <w:bCs/>
          <w:color w:val="000000"/>
        </w:rPr>
      </w:pPr>
      <w:r>
        <w:rPr>
          <w:rFonts w:ascii="標楷體" w:eastAsia="標楷體" w:hAnsi="標楷體" w:cs="標楷體"/>
          <w:bCs/>
          <w:color w:val="000000"/>
        </w:rPr>
        <w:t>(1)</w:t>
      </w:r>
      <w:r>
        <w:rPr>
          <w:rFonts w:ascii="標楷體" w:eastAsia="標楷體" w:hAnsi="標楷體" w:cs="標楷體"/>
          <w:bCs/>
          <w:color w:val="000000"/>
        </w:rPr>
        <w:t>月平均薪資＝全年薪資／</w:t>
      </w:r>
      <w:r>
        <w:rPr>
          <w:rFonts w:ascii="標楷體" w:eastAsia="標楷體" w:hAnsi="標楷體" w:cs="標楷體"/>
          <w:bCs/>
          <w:color w:val="000000"/>
        </w:rPr>
        <w:t>12</w:t>
      </w:r>
      <w:r>
        <w:rPr>
          <w:rFonts w:ascii="標楷體" w:eastAsia="標楷體" w:hAnsi="標楷體" w:cs="標楷體"/>
          <w:bCs/>
          <w:color w:val="000000"/>
        </w:rPr>
        <w:t>（月）；</w:t>
      </w:r>
    </w:p>
    <w:p w:rsidR="005B641A" w:rsidRDefault="00EB6DFC">
      <w:pPr>
        <w:pStyle w:val="Standard"/>
        <w:rPr>
          <w:rFonts w:ascii="標楷體" w:eastAsia="標楷體" w:hAnsi="標楷體" w:cs="標楷體"/>
          <w:bCs/>
          <w:color w:val="000000"/>
        </w:rPr>
      </w:pPr>
      <w:r>
        <w:rPr>
          <w:rFonts w:ascii="標楷體" w:eastAsia="標楷體" w:hAnsi="標楷體" w:cs="標楷體"/>
          <w:bCs/>
          <w:color w:val="000000"/>
        </w:rPr>
        <w:t>全年薪資＝本薪＋各項津貼＋獎金＋加班費、夜勤津貼＋退休金＋公（勞）保費</w:t>
      </w:r>
      <w:r>
        <w:rPr>
          <w:rFonts w:ascii="標楷體" w:eastAsia="標楷體" w:hAnsi="標楷體" w:cs="標楷體"/>
          <w:bCs/>
          <w:color w:val="000000"/>
        </w:rPr>
        <w:t>+</w:t>
      </w:r>
      <w:r>
        <w:rPr>
          <w:rFonts w:ascii="標楷體" w:eastAsia="標楷體" w:hAnsi="標楷體" w:cs="標楷體"/>
          <w:bCs/>
          <w:color w:val="000000"/>
        </w:rPr>
        <w:t>健保費等。</w:t>
      </w:r>
    </w:p>
    <w:p w:rsidR="005B641A" w:rsidRDefault="00EB6DFC">
      <w:pPr>
        <w:pStyle w:val="Standard"/>
        <w:rPr>
          <w:rFonts w:ascii="標楷體" w:eastAsia="標楷體" w:hAnsi="標楷體" w:cs="標楷體"/>
          <w:bCs/>
          <w:color w:val="000000"/>
        </w:rPr>
      </w:pPr>
      <w:r>
        <w:rPr>
          <w:rFonts w:ascii="標楷體" w:eastAsia="標楷體" w:hAnsi="標楷體" w:cs="標楷體"/>
          <w:bCs/>
          <w:color w:val="000000"/>
        </w:rPr>
        <w:t>(2)</w:t>
      </w:r>
      <w:r>
        <w:rPr>
          <w:rFonts w:ascii="標楷體" w:eastAsia="標楷體" w:hAnsi="標楷體" w:cs="標楷體"/>
          <w:bCs/>
          <w:color w:val="000000"/>
        </w:rPr>
        <w:t>每月工時＝全年上班時數／</w:t>
      </w:r>
      <w:r>
        <w:rPr>
          <w:rFonts w:ascii="標楷體" w:eastAsia="標楷體" w:hAnsi="標楷體" w:cs="標楷體"/>
          <w:bCs/>
          <w:color w:val="000000"/>
        </w:rPr>
        <w:t>12</w:t>
      </w:r>
      <w:r>
        <w:rPr>
          <w:rFonts w:ascii="標楷體" w:eastAsia="標楷體" w:hAnsi="標楷體" w:cs="標楷體"/>
          <w:bCs/>
          <w:color w:val="000000"/>
        </w:rPr>
        <w:t>月</w:t>
      </w:r>
      <w:r>
        <w:rPr>
          <w:rFonts w:ascii="標楷體" w:eastAsia="標楷體" w:hAnsi="標楷體" w:cs="標楷體"/>
          <w:bCs/>
          <w:color w:val="000000"/>
        </w:rPr>
        <w:t xml:space="preserve"> × </w:t>
      </w:r>
      <w:r>
        <w:rPr>
          <w:rFonts w:ascii="標楷體" w:eastAsia="標楷體" w:hAnsi="標楷體" w:cs="標楷體"/>
          <w:bCs/>
          <w:color w:val="000000"/>
        </w:rPr>
        <w:t>工作負荷比率</w:t>
      </w:r>
    </w:p>
    <w:p w:rsidR="005B641A" w:rsidRDefault="00EB6DFC">
      <w:pPr>
        <w:pStyle w:val="Standard"/>
        <w:rPr>
          <w:rFonts w:ascii="標楷體" w:eastAsia="標楷體" w:hAnsi="標楷體" w:cs="標楷體"/>
          <w:bCs/>
          <w:color w:val="000000"/>
        </w:rPr>
      </w:pPr>
      <w:r>
        <w:rPr>
          <w:rFonts w:ascii="標楷體" w:eastAsia="標楷體" w:hAnsi="標楷體" w:cs="標楷體"/>
          <w:bCs/>
          <w:color w:val="000000"/>
        </w:rPr>
        <w:t>109</w:t>
      </w:r>
      <w:r>
        <w:rPr>
          <w:rFonts w:ascii="標楷體" w:eastAsia="標楷體" w:hAnsi="標楷體" w:cs="標楷體"/>
          <w:bCs/>
          <w:color w:val="000000"/>
        </w:rPr>
        <w:t>年全年上班時數＝</w:t>
      </w:r>
      <w:r>
        <w:rPr>
          <w:rFonts w:ascii="標楷體" w:eastAsia="標楷體" w:hAnsi="標楷體" w:cs="標楷體"/>
          <w:bCs/>
          <w:color w:val="000000"/>
        </w:rPr>
        <w:t>8</w:t>
      </w:r>
      <w:r>
        <w:rPr>
          <w:rFonts w:ascii="標楷體" w:eastAsia="標楷體" w:hAnsi="標楷體" w:cs="標楷體"/>
          <w:bCs/>
          <w:color w:val="000000"/>
        </w:rPr>
        <w:t>小時ｘ〔</w:t>
      </w:r>
      <w:r>
        <w:rPr>
          <w:rFonts w:ascii="標楷體" w:eastAsia="標楷體" w:hAnsi="標楷體" w:cs="標楷體"/>
          <w:bCs/>
          <w:color w:val="000000"/>
        </w:rPr>
        <w:t>366</w:t>
      </w:r>
      <w:r>
        <w:rPr>
          <w:rFonts w:ascii="標楷體" w:eastAsia="標楷體" w:hAnsi="標楷體" w:cs="標楷體"/>
          <w:bCs/>
          <w:color w:val="000000"/>
        </w:rPr>
        <w:t>天－</w:t>
      </w:r>
      <w:r>
        <w:rPr>
          <w:rFonts w:ascii="標楷體" w:eastAsia="標楷體" w:hAnsi="標楷體" w:cs="標楷體"/>
          <w:bCs/>
          <w:color w:val="000000"/>
        </w:rPr>
        <w:t xml:space="preserve"> 116</w:t>
      </w:r>
      <w:r>
        <w:rPr>
          <w:rFonts w:ascii="標楷體" w:eastAsia="標楷體" w:hAnsi="標楷體" w:cs="標楷體"/>
          <w:bCs/>
          <w:color w:val="000000"/>
        </w:rPr>
        <w:t>天（休假日）〕＝</w:t>
      </w:r>
      <w:r>
        <w:rPr>
          <w:rFonts w:ascii="標楷體" w:eastAsia="標楷體" w:hAnsi="標楷體" w:cs="標楷體"/>
          <w:bCs/>
          <w:color w:val="000000"/>
        </w:rPr>
        <w:t>8</w:t>
      </w:r>
      <w:r>
        <w:rPr>
          <w:rFonts w:ascii="標楷體" w:eastAsia="標楷體" w:hAnsi="標楷體" w:cs="標楷體"/>
          <w:bCs/>
          <w:color w:val="000000"/>
        </w:rPr>
        <w:t>小時</w:t>
      </w:r>
      <w:r>
        <w:rPr>
          <w:rFonts w:ascii="標楷體" w:eastAsia="標楷體" w:hAnsi="標楷體" w:cs="標楷體"/>
          <w:bCs/>
          <w:color w:val="000000"/>
        </w:rPr>
        <w:t>* 250</w:t>
      </w:r>
      <w:r>
        <w:rPr>
          <w:rFonts w:ascii="標楷體" w:eastAsia="標楷體" w:hAnsi="標楷體" w:cs="標楷體"/>
          <w:bCs/>
          <w:color w:val="000000"/>
        </w:rPr>
        <w:t>天＝</w:t>
      </w:r>
      <w:r>
        <w:rPr>
          <w:rFonts w:ascii="標楷體" w:eastAsia="標楷體" w:hAnsi="標楷體" w:cs="標楷體"/>
          <w:bCs/>
          <w:color w:val="000000"/>
        </w:rPr>
        <w:t>2,000</w:t>
      </w:r>
      <w:r>
        <w:rPr>
          <w:rFonts w:ascii="標楷體" w:eastAsia="標楷體" w:hAnsi="標楷體" w:cs="標楷體"/>
          <w:bCs/>
          <w:color w:val="000000"/>
        </w:rPr>
        <w:t>小時</w:t>
      </w:r>
    </w:p>
    <w:p w:rsidR="005B641A" w:rsidRDefault="00EB6DFC">
      <w:pPr>
        <w:pStyle w:val="Standard"/>
      </w:pPr>
      <w:r>
        <w:rPr>
          <w:rFonts w:ascii="標楷體" w:eastAsia="標楷體" w:hAnsi="標楷體" w:cs="標楷體"/>
          <w:bCs/>
          <w:color w:val="000000"/>
        </w:rPr>
        <w:t>(3)</w:t>
      </w:r>
      <w:r>
        <w:rPr>
          <w:rFonts w:ascii="標楷體" w:eastAsia="標楷體" w:hAnsi="標楷體" w:cs="標楷體"/>
          <w:bCs/>
          <w:color w:val="000000"/>
        </w:rPr>
        <w:t>每月</w:t>
      </w:r>
      <w:r>
        <w:rPr>
          <w:rFonts w:ascii="標楷體" w:eastAsia="標楷體" w:hAnsi="標楷體" w:cs="標楷體"/>
          <w:bCs/>
          <w:color w:val="000000"/>
        </w:rPr>
        <w:t>100%</w:t>
      </w:r>
      <w:r>
        <w:rPr>
          <w:rFonts w:ascii="標楷體" w:eastAsia="標楷體" w:hAnsi="標楷體" w:cs="標楷體"/>
          <w:bCs/>
          <w:color w:val="000000"/>
        </w:rPr>
        <w:t>工作負荷工時＝</w:t>
      </w:r>
      <w:r>
        <w:rPr>
          <w:rFonts w:ascii="標楷體" w:eastAsia="標楷體" w:hAnsi="標楷體" w:cs="標楷體"/>
          <w:bCs/>
          <w:color w:val="000000"/>
        </w:rPr>
        <w:t>2</w:t>
      </w:r>
      <w:r>
        <w:rPr>
          <w:rFonts w:ascii="標楷體" w:eastAsia="標楷體" w:hAnsi="標楷體" w:cs="標楷體"/>
          <w:bCs/>
          <w:color w:val="000000"/>
        </w:rPr>
        <w:t>,</w:t>
      </w:r>
      <w:r>
        <w:rPr>
          <w:rFonts w:ascii="標楷體" w:eastAsia="標楷體" w:hAnsi="標楷體" w:cs="標楷體"/>
          <w:bCs/>
          <w:color w:val="000000"/>
        </w:rPr>
        <w:t>000</w:t>
      </w:r>
      <w:r>
        <w:rPr>
          <w:rFonts w:ascii="標楷體" w:eastAsia="標楷體" w:hAnsi="標楷體" w:cs="標楷體"/>
          <w:bCs/>
          <w:color w:val="000000"/>
        </w:rPr>
        <w:t>小時／</w:t>
      </w:r>
      <w:r>
        <w:rPr>
          <w:rFonts w:ascii="標楷體" w:eastAsia="標楷體" w:hAnsi="標楷體" w:cs="標楷體"/>
          <w:bCs/>
          <w:color w:val="000000"/>
        </w:rPr>
        <w:t>12</w:t>
      </w:r>
      <w:r>
        <w:rPr>
          <w:rFonts w:ascii="標楷體" w:eastAsia="標楷體" w:hAnsi="標楷體" w:cs="標楷體"/>
          <w:bCs/>
          <w:color w:val="000000"/>
        </w:rPr>
        <w:t>月＝</w:t>
      </w:r>
      <w:r>
        <w:rPr>
          <w:rFonts w:ascii="標楷體" w:eastAsia="標楷體" w:hAnsi="標楷體" w:cs="標楷體"/>
          <w:bCs/>
          <w:color w:val="000000"/>
        </w:rPr>
        <w:t>167</w:t>
      </w:r>
      <w:r>
        <w:rPr>
          <w:rFonts w:ascii="標楷體" w:eastAsia="標楷體" w:hAnsi="標楷體" w:cs="標楷體"/>
          <w:bCs/>
          <w:color w:val="000000"/>
        </w:rPr>
        <w:t>小時；</w:t>
      </w:r>
    </w:p>
    <w:p w:rsidR="005B641A" w:rsidRDefault="00EB6DFC">
      <w:pPr>
        <w:pStyle w:val="Standard"/>
        <w:rPr>
          <w:rFonts w:ascii="標楷體" w:eastAsia="標楷體" w:hAnsi="標楷體" w:cs="標楷體"/>
          <w:bCs/>
          <w:color w:val="000000"/>
        </w:rPr>
      </w:pPr>
      <w:r>
        <w:rPr>
          <w:rFonts w:ascii="標楷體" w:eastAsia="標楷體" w:hAnsi="標楷體" w:cs="標楷體"/>
          <w:bCs/>
          <w:color w:val="000000"/>
        </w:rPr>
        <w:t>工作負荷比率</w:t>
      </w:r>
      <w:r>
        <w:rPr>
          <w:rFonts w:ascii="標楷體" w:eastAsia="標楷體" w:hAnsi="標楷體" w:cs="標楷體"/>
          <w:bCs/>
          <w:color w:val="000000"/>
        </w:rPr>
        <w:t>(</w:t>
      </w:r>
      <w:r>
        <w:rPr>
          <w:rFonts w:ascii="標楷體" w:eastAsia="標楷體" w:hAnsi="標楷體" w:cs="標楷體"/>
          <w:bCs/>
          <w:color w:val="000000"/>
        </w:rPr>
        <w:t>建議</w:t>
      </w:r>
      <w:r>
        <w:rPr>
          <w:rFonts w:ascii="標楷體" w:eastAsia="標楷體" w:hAnsi="標楷體" w:cs="標楷體"/>
          <w:bCs/>
          <w:color w:val="000000"/>
        </w:rPr>
        <w:t>)</w:t>
      </w:r>
      <w:r>
        <w:rPr>
          <w:rFonts w:ascii="標楷體" w:eastAsia="標楷體" w:hAnsi="標楷體" w:cs="標楷體"/>
          <w:bCs/>
          <w:color w:val="000000"/>
        </w:rPr>
        <w:t>：</w:t>
      </w:r>
    </w:p>
    <w:p w:rsidR="005B641A" w:rsidRDefault="00EB6DFC">
      <w:pPr>
        <w:pStyle w:val="Standard"/>
        <w:rPr>
          <w:rFonts w:ascii="標楷體" w:eastAsia="標楷體" w:hAnsi="標楷體" w:cs="標楷體"/>
          <w:bCs/>
          <w:color w:val="000000"/>
        </w:rPr>
      </w:pPr>
      <w:r>
        <w:rPr>
          <w:rFonts w:ascii="標楷體" w:eastAsia="標楷體" w:hAnsi="標楷體" w:cs="標楷體"/>
          <w:bCs/>
          <w:color w:val="000000"/>
        </w:rPr>
        <w:t>主治醫師為</w:t>
      </w:r>
      <w:r>
        <w:rPr>
          <w:rFonts w:ascii="標楷體" w:eastAsia="標楷體" w:hAnsi="標楷體" w:cs="標楷體"/>
          <w:bCs/>
          <w:color w:val="000000"/>
        </w:rPr>
        <w:t xml:space="preserve">60% </w:t>
      </w:r>
      <w:r>
        <w:rPr>
          <w:rFonts w:ascii="標楷體" w:eastAsia="標楷體" w:hAnsi="標楷體" w:cs="標楷體"/>
          <w:bCs/>
          <w:color w:val="000000"/>
        </w:rPr>
        <w:t xml:space="preserve">               </w:t>
      </w:r>
      <w:r>
        <w:rPr>
          <w:rFonts w:ascii="標楷體" w:eastAsia="標楷體" w:hAnsi="標楷體" w:cs="標楷體"/>
          <w:bCs/>
          <w:color w:val="000000"/>
        </w:rPr>
        <w:t>醫技人員為</w:t>
      </w:r>
      <w:r>
        <w:rPr>
          <w:rFonts w:ascii="標楷體" w:eastAsia="標楷體" w:hAnsi="標楷體" w:cs="標楷體"/>
          <w:bCs/>
          <w:color w:val="000000"/>
        </w:rPr>
        <w:t>80%</w:t>
      </w:r>
    </w:p>
    <w:p w:rsidR="005B641A" w:rsidRDefault="00EB6DFC">
      <w:pPr>
        <w:pStyle w:val="Standard"/>
        <w:rPr>
          <w:rFonts w:ascii="標楷體" w:eastAsia="標楷體" w:hAnsi="標楷體" w:cs="標楷體"/>
          <w:bCs/>
          <w:color w:val="000000"/>
        </w:rPr>
      </w:pPr>
      <w:r>
        <w:rPr>
          <w:rFonts w:ascii="標楷體" w:eastAsia="標楷體" w:hAnsi="標楷體" w:cs="標楷體"/>
          <w:bCs/>
          <w:color w:val="000000"/>
        </w:rPr>
        <w:t>住院醫師為</w:t>
      </w:r>
      <w:r>
        <w:rPr>
          <w:rFonts w:ascii="標楷體" w:eastAsia="標楷體" w:hAnsi="標楷體" w:cs="標楷體"/>
          <w:bCs/>
          <w:color w:val="000000"/>
        </w:rPr>
        <w:t xml:space="preserve">75%                </w:t>
      </w:r>
      <w:r>
        <w:rPr>
          <w:rFonts w:ascii="標楷體" w:eastAsia="標楷體" w:hAnsi="標楷體" w:cs="標楷體"/>
          <w:bCs/>
          <w:color w:val="000000"/>
        </w:rPr>
        <w:t>護理人員為</w:t>
      </w:r>
      <w:r>
        <w:rPr>
          <w:rFonts w:ascii="標楷體" w:eastAsia="標楷體" w:hAnsi="標楷體" w:cs="標楷體"/>
          <w:bCs/>
          <w:color w:val="000000"/>
        </w:rPr>
        <w:t>80%</w:t>
      </w:r>
    </w:p>
    <w:p w:rsidR="005B641A" w:rsidRDefault="00EB6DFC">
      <w:pPr>
        <w:pStyle w:val="Standard"/>
        <w:rPr>
          <w:rFonts w:ascii="標楷體" w:eastAsia="標楷體" w:hAnsi="標楷體" w:cs="標楷體"/>
          <w:bCs/>
          <w:color w:val="000000"/>
        </w:rPr>
      </w:pPr>
      <w:r>
        <w:rPr>
          <w:rFonts w:ascii="標楷體" w:eastAsia="標楷體" w:hAnsi="標楷體" w:cs="標楷體"/>
          <w:bCs/>
          <w:color w:val="000000"/>
        </w:rPr>
        <w:t>(4)</w:t>
      </w:r>
      <w:r>
        <w:rPr>
          <w:rFonts w:ascii="標楷體" w:eastAsia="標楷體" w:hAnsi="標楷體" w:cs="標楷體"/>
          <w:bCs/>
          <w:color w:val="000000"/>
        </w:rPr>
        <w:t>耗用工時：包括準備及操作時間</w:t>
      </w:r>
    </w:p>
    <w:p w:rsidR="005B641A" w:rsidRDefault="00EB6DFC">
      <w:pPr>
        <w:pStyle w:val="Standard"/>
        <w:rPr>
          <w:rFonts w:ascii="標楷體" w:eastAsia="標楷體" w:hAnsi="標楷體" w:cs="標楷體"/>
          <w:bCs/>
          <w:color w:val="000000"/>
        </w:rPr>
      </w:pPr>
      <w:r>
        <w:rPr>
          <w:rFonts w:ascii="標楷體" w:eastAsia="標楷體" w:hAnsi="標楷體" w:cs="標楷體"/>
          <w:bCs/>
          <w:color w:val="000000"/>
        </w:rPr>
        <w:t>(5)</w:t>
      </w:r>
      <w:r>
        <w:rPr>
          <w:rFonts w:ascii="標楷體" w:eastAsia="標楷體" w:hAnsi="標楷體" w:cs="標楷體"/>
          <w:bCs/>
          <w:color w:val="000000"/>
        </w:rPr>
        <w:t>計算式：成本小計＝月平均薪資</w:t>
      </w:r>
      <w:r>
        <w:rPr>
          <w:rFonts w:ascii="標楷體" w:eastAsia="標楷體" w:hAnsi="標楷體" w:cs="標楷體"/>
          <w:bCs/>
          <w:color w:val="000000"/>
        </w:rPr>
        <w:t>÷(</w:t>
      </w:r>
      <w:r>
        <w:rPr>
          <w:rFonts w:ascii="標楷體" w:eastAsia="標楷體" w:hAnsi="標楷體" w:cs="標楷體"/>
          <w:bCs/>
          <w:color w:val="000000"/>
        </w:rPr>
        <w:t>每月工時</w:t>
      </w:r>
      <w:r>
        <w:rPr>
          <w:rFonts w:ascii="標楷體" w:eastAsia="標楷體" w:hAnsi="標楷體" w:cs="標楷體"/>
          <w:bCs/>
          <w:color w:val="000000"/>
        </w:rPr>
        <w:t>×</w:t>
      </w:r>
      <w:r>
        <w:rPr>
          <w:rFonts w:ascii="標楷體" w:eastAsia="標楷體" w:hAnsi="標楷體" w:cs="標楷體"/>
          <w:bCs/>
          <w:color w:val="000000"/>
        </w:rPr>
        <w:t>工作負荷比率</w:t>
      </w:r>
      <w:r>
        <w:rPr>
          <w:rFonts w:ascii="標楷體" w:eastAsia="標楷體" w:hAnsi="標楷體" w:cs="標楷體"/>
          <w:bCs/>
          <w:color w:val="000000"/>
        </w:rPr>
        <w:t xml:space="preserve"> )÷ 60 ×</w:t>
      </w:r>
      <w:r>
        <w:rPr>
          <w:rFonts w:ascii="標楷體" w:eastAsia="標楷體" w:hAnsi="標楷體" w:cs="標楷體"/>
          <w:bCs/>
          <w:color w:val="000000"/>
        </w:rPr>
        <w:t>耗用時間</w:t>
      </w:r>
      <w:r>
        <w:rPr>
          <w:rFonts w:ascii="標楷體" w:eastAsia="標楷體" w:hAnsi="標楷體" w:cs="標楷體"/>
          <w:bCs/>
          <w:color w:val="000000"/>
        </w:rPr>
        <w:t>(</w:t>
      </w:r>
      <w:r>
        <w:rPr>
          <w:rFonts w:ascii="標楷體" w:eastAsia="標楷體" w:hAnsi="標楷體" w:cs="標楷體"/>
          <w:bCs/>
          <w:color w:val="000000"/>
        </w:rPr>
        <w:t>分</w:t>
      </w:r>
      <w:r>
        <w:rPr>
          <w:rFonts w:ascii="標楷體" w:eastAsia="標楷體" w:hAnsi="標楷體" w:cs="標楷體"/>
          <w:bCs/>
          <w:color w:val="000000"/>
        </w:rPr>
        <w:t>)</w:t>
      </w:r>
    </w:p>
    <w:p w:rsidR="005B641A" w:rsidRDefault="00EB6DFC">
      <w:pPr>
        <w:pStyle w:val="Standard"/>
        <w:rPr>
          <w:rFonts w:ascii="標楷體" w:eastAsia="標楷體" w:hAnsi="標楷體" w:cs="標楷體"/>
          <w:bCs/>
          <w:color w:val="000000"/>
        </w:rPr>
      </w:pPr>
      <w:r>
        <w:rPr>
          <w:rFonts w:ascii="標楷體" w:eastAsia="標楷體" w:hAnsi="標楷體" w:cs="標楷體"/>
          <w:bCs/>
          <w:color w:val="000000"/>
        </w:rPr>
        <w:t>2.</w:t>
      </w:r>
      <w:r>
        <w:rPr>
          <w:rFonts w:ascii="標楷體" w:eastAsia="標楷體" w:hAnsi="標楷體" w:cs="標楷體"/>
          <w:bCs/>
          <w:color w:val="000000"/>
        </w:rPr>
        <w:t>設備折舊成本：</w:t>
      </w:r>
    </w:p>
    <w:p w:rsidR="005B641A" w:rsidRDefault="00EB6DFC">
      <w:pPr>
        <w:pStyle w:val="Standard"/>
        <w:rPr>
          <w:rFonts w:ascii="標楷體" w:eastAsia="標楷體" w:hAnsi="標楷體" w:cs="標楷體"/>
          <w:bCs/>
          <w:color w:val="000000"/>
        </w:rPr>
      </w:pPr>
      <w:r>
        <w:rPr>
          <w:rFonts w:ascii="標楷體" w:eastAsia="標楷體" w:hAnsi="標楷體" w:cs="標楷體"/>
          <w:bCs/>
          <w:color w:val="000000"/>
        </w:rPr>
        <w:t>(1)</w:t>
      </w:r>
      <w:r>
        <w:rPr>
          <w:rFonts w:ascii="標楷體" w:eastAsia="標楷體" w:hAnsi="標楷體" w:cs="標楷體"/>
          <w:bCs/>
          <w:color w:val="000000"/>
        </w:rPr>
        <w:t>計算式：設備折舊成本＝房屋或設備取得成本</w:t>
      </w:r>
      <w:r>
        <w:rPr>
          <w:rFonts w:ascii="標楷體" w:eastAsia="標楷體" w:hAnsi="標楷體" w:cs="標楷體"/>
          <w:bCs/>
          <w:color w:val="000000"/>
        </w:rPr>
        <w:t>÷</w:t>
      </w:r>
      <w:r>
        <w:rPr>
          <w:rFonts w:ascii="標楷體" w:eastAsia="標楷體" w:hAnsi="標楷體" w:cs="標楷體"/>
          <w:bCs/>
          <w:color w:val="000000"/>
        </w:rPr>
        <w:t>使用年限</w:t>
      </w:r>
      <w:r>
        <w:rPr>
          <w:rFonts w:ascii="標楷體" w:eastAsia="標楷體" w:hAnsi="標楷體" w:cs="標楷體"/>
          <w:bCs/>
          <w:color w:val="000000"/>
        </w:rPr>
        <w:t>÷12</w:t>
      </w:r>
      <w:r>
        <w:rPr>
          <w:rFonts w:ascii="標楷體" w:eastAsia="標楷體" w:hAnsi="標楷體" w:cs="標楷體"/>
          <w:bCs/>
          <w:color w:val="000000"/>
        </w:rPr>
        <w:t>月</w:t>
      </w:r>
      <w:r>
        <w:rPr>
          <w:rFonts w:ascii="標楷體" w:eastAsia="標楷體" w:hAnsi="標楷體" w:cs="標楷體"/>
          <w:bCs/>
          <w:color w:val="000000"/>
        </w:rPr>
        <w:t>÷(</w:t>
      </w:r>
      <w:r>
        <w:rPr>
          <w:rFonts w:ascii="標楷體" w:eastAsia="標楷體" w:hAnsi="標楷體" w:cs="標楷體"/>
          <w:bCs/>
          <w:color w:val="000000"/>
        </w:rPr>
        <w:t>月使用時間</w:t>
      </w:r>
      <w:r>
        <w:rPr>
          <w:rFonts w:ascii="標楷體" w:eastAsia="標楷體" w:hAnsi="標楷體" w:cs="標楷體"/>
          <w:bCs/>
          <w:color w:val="000000"/>
        </w:rPr>
        <w:t>×</w:t>
      </w:r>
      <w:r>
        <w:rPr>
          <w:rFonts w:ascii="標楷體" w:eastAsia="標楷體" w:hAnsi="標楷體" w:cs="標楷體"/>
          <w:bCs/>
          <w:color w:val="000000"/>
        </w:rPr>
        <w:t>月使用負荷比率</w:t>
      </w:r>
      <w:r>
        <w:rPr>
          <w:rFonts w:ascii="標楷體" w:eastAsia="標楷體" w:hAnsi="標楷體" w:cs="標楷體"/>
          <w:bCs/>
          <w:color w:val="000000"/>
        </w:rPr>
        <w:t>)÷60 ×</w:t>
      </w:r>
      <w:r>
        <w:rPr>
          <w:rFonts w:ascii="標楷體" w:eastAsia="標楷體" w:hAnsi="標楷體" w:cs="標楷體"/>
          <w:bCs/>
          <w:color w:val="000000"/>
        </w:rPr>
        <w:t>每人次設備使用時間</w:t>
      </w:r>
      <w:r>
        <w:rPr>
          <w:rFonts w:ascii="標楷體" w:eastAsia="標楷體" w:hAnsi="標楷體" w:cs="標楷體"/>
          <w:bCs/>
          <w:color w:val="000000"/>
        </w:rPr>
        <w:t>(</w:t>
      </w:r>
      <w:r>
        <w:rPr>
          <w:rFonts w:ascii="標楷體" w:eastAsia="標楷體" w:hAnsi="標楷體" w:cs="標楷體"/>
          <w:bCs/>
          <w:color w:val="000000"/>
        </w:rPr>
        <w:t>分</w:t>
      </w:r>
      <w:r>
        <w:rPr>
          <w:rFonts w:ascii="標楷體" w:eastAsia="標楷體" w:hAnsi="標楷體" w:cs="標楷體"/>
          <w:bCs/>
          <w:color w:val="000000"/>
        </w:rPr>
        <w:t>)</w:t>
      </w:r>
    </w:p>
    <w:p w:rsidR="005B641A" w:rsidRDefault="00EB6DFC">
      <w:pPr>
        <w:pStyle w:val="Standard"/>
        <w:rPr>
          <w:rFonts w:ascii="標楷體" w:eastAsia="標楷體" w:hAnsi="標楷體" w:cs="標楷體"/>
          <w:bCs/>
          <w:color w:val="000000"/>
        </w:rPr>
      </w:pPr>
      <w:r>
        <w:rPr>
          <w:rFonts w:ascii="標楷體" w:eastAsia="標楷體" w:hAnsi="標楷體" w:cs="標楷體"/>
          <w:bCs/>
          <w:color w:val="000000"/>
        </w:rPr>
        <w:t>(2)</w:t>
      </w:r>
      <w:r>
        <w:rPr>
          <w:rFonts w:ascii="標楷體" w:eastAsia="標楷體" w:hAnsi="標楷體" w:cs="標楷體"/>
          <w:bCs/>
          <w:color w:val="000000"/>
        </w:rPr>
        <w:t>建議設備月使用負荷比率為</w:t>
      </w:r>
      <w:r>
        <w:rPr>
          <w:rFonts w:ascii="標楷體" w:eastAsia="標楷體" w:hAnsi="標楷體" w:cs="標楷體"/>
          <w:bCs/>
          <w:color w:val="000000"/>
        </w:rPr>
        <w:t>75%</w:t>
      </w:r>
    </w:p>
    <w:p w:rsidR="005B641A" w:rsidRDefault="00EB6DFC">
      <w:pPr>
        <w:pStyle w:val="Standard"/>
        <w:rPr>
          <w:rFonts w:ascii="標楷體" w:eastAsia="標楷體" w:hAnsi="標楷體" w:cs="標楷體"/>
          <w:bCs/>
          <w:color w:val="000000"/>
        </w:rPr>
      </w:pPr>
      <w:r>
        <w:rPr>
          <w:rFonts w:ascii="標楷體" w:eastAsia="標楷體" w:hAnsi="標楷體" w:cs="標楷體"/>
          <w:bCs/>
          <w:color w:val="000000"/>
        </w:rPr>
        <w:t>(3)</w:t>
      </w:r>
      <w:r>
        <w:rPr>
          <w:rFonts w:ascii="標楷體" w:eastAsia="標楷體" w:hAnsi="標楷體" w:cs="標楷體"/>
          <w:bCs/>
          <w:color w:val="000000"/>
        </w:rPr>
        <w:t>設備折舊成本</w:t>
      </w:r>
      <w:r>
        <w:rPr>
          <w:rFonts w:ascii="標楷體" w:eastAsia="標楷體" w:hAnsi="標楷體" w:cs="標楷體"/>
          <w:bCs/>
          <w:color w:val="000000"/>
        </w:rPr>
        <w:t>(</w:t>
      </w:r>
      <w:r>
        <w:rPr>
          <w:rFonts w:ascii="標楷體" w:eastAsia="標楷體" w:hAnsi="標楷體" w:cs="標楷體"/>
          <w:bCs/>
          <w:color w:val="000000"/>
        </w:rPr>
        <w:t>使用年限</w:t>
      </w:r>
      <w:r>
        <w:rPr>
          <w:rFonts w:ascii="標楷體" w:eastAsia="標楷體" w:hAnsi="標楷體" w:cs="標楷體"/>
          <w:bCs/>
          <w:color w:val="000000"/>
        </w:rPr>
        <w:t>5</w:t>
      </w:r>
      <w:r>
        <w:rPr>
          <w:rFonts w:ascii="標楷體" w:eastAsia="標楷體" w:hAnsi="標楷體" w:cs="標楷體"/>
          <w:bCs/>
          <w:color w:val="000000"/>
        </w:rPr>
        <w:t>年</w:t>
      </w:r>
      <w:r>
        <w:rPr>
          <w:rFonts w:ascii="標楷體" w:eastAsia="標楷體" w:hAnsi="標楷體" w:cs="標楷體"/>
          <w:bCs/>
          <w:color w:val="000000"/>
        </w:rPr>
        <w:t>)</w:t>
      </w:r>
    </w:p>
    <w:sectPr w:rsidR="005B641A">
      <w:pgSz w:w="11906" w:h="16838"/>
      <w:pgMar w:top="899" w:right="1134" w:bottom="899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FC" w:rsidRDefault="00EB6DFC">
      <w:pPr>
        <w:rPr>
          <w:rFonts w:hint="eastAsia"/>
        </w:rPr>
      </w:pPr>
      <w:r>
        <w:separator/>
      </w:r>
    </w:p>
  </w:endnote>
  <w:endnote w:type="continuationSeparator" w:id="0">
    <w:p w:rsidR="00EB6DFC" w:rsidRDefault="00EB6D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思源黑體 TW">
    <w:altName w:val="Times New Roman"/>
    <w:charset w:val="00"/>
    <w:family w:val="auto"/>
    <w:pitch w:val="default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, 'Liberation Mono'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, MingLiU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FC" w:rsidRDefault="00EB6DF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B6DFC" w:rsidRDefault="00EB6DF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B24"/>
    <w:multiLevelType w:val="multilevel"/>
    <w:tmpl w:val="2B4A37C2"/>
    <w:styleLink w:val="WW8Num10"/>
    <w:lvl w:ilvl="0">
      <w:numFmt w:val="bullet"/>
      <w:lvlText w:val="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FFD225B"/>
    <w:multiLevelType w:val="multilevel"/>
    <w:tmpl w:val="5B543EA6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7E27C9C"/>
    <w:multiLevelType w:val="multilevel"/>
    <w:tmpl w:val="A4A8739E"/>
    <w:styleLink w:val="WW8Num9"/>
    <w:lvl w:ilvl="0">
      <w:numFmt w:val="bullet"/>
      <w:lvlText w:val="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85C3617"/>
    <w:multiLevelType w:val="multilevel"/>
    <w:tmpl w:val="968C2040"/>
    <w:styleLink w:val="WW8Num13"/>
    <w:lvl w:ilvl="0">
      <w:numFmt w:val="bullet"/>
      <w:lvlText w:val="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94A307F"/>
    <w:multiLevelType w:val="multilevel"/>
    <w:tmpl w:val="489E360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BED4BB2"/>
    <w:multiLevelType w:val="multilevel"/>
    <w:tmpl w:val="4A74BC78"/>
    <w:styleLink w:val="WW8Num11"/>
    <w:lvl w:ilvl="0">
      <w:numFmt w:val="bullet"/>
      <w:lvlText w:val="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74B6BAD"/>
    <w:multiLevelType w:val="multilevel"/>
    <w:tmpl w:val="17DA769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F7823E1"/>
    <w:multiLevelType w:val="multilevel"/>
    <w:tmpl w:val="49661C62"/>
    <w:styleLink w:val="WW8Num1"/>
    <w:lvl w:ilvl="0">
      <w:start w:val="1"/>
      <w:numFmt w:val="decimal"/>
      <w:lvlText w:val="%1、"/>
      <w:lvlJc w:val="left"/>
      <w:rPr>
        <w:bCs/>
        <w:iCs w:val="0"/>
        <w:color w:val="000000"/>
      </w:rPr>
    </w:lvl>
    <w:lvl w:ilvl="1">
      <w:start w:val="1"/>
      <w:numFmt w:val="lowerLetter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4ED0C19"/>
    <w:multiLevelType w:val="multilevel"/>
    <w:tmpl w:val="B8A4D9FC"/>
    <w:styleLink w:val="WW8Num8"/>
    <w:lvl w:ilvl="0">
      <w:numFmt w:val="bullet"/>
      <w:lvlText w:val="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8FC1185"/>
    <w:multiLevelType w:val="multilevel"/>
    <w:tmpl w:val="A9B88A32"/>
    <w:styleLink w:val="WW8Num14"/>
    <w:lvl w:ilvl="0">
      <w:start w:val="1"/>
      <w:numFmt w:val="japaneseCounting"/>
      <w:lvlText w:val="%1、"/>
      <w:lvlJc w:val="left"/>
      <w:rPr>
        <w:color w:val="000000"/>
      </w:rPr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B5B70C2"/>
    <w:multiLevelType w:val="multilevel"/>
    <w:tmpl w:val="214CAA3C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lowerLetter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5F743E2E"/>
    <w:multiLevelType w:val="multilevel"/>
    <w:tmpl w:val="56A8BC36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05B433D"/>
    <w:multiLevelType w:val="multilevel"/>
    <w:tmpl w:val="5ACCBC1C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28364BD"/>
    <w:multiLevelType w:val="multilevel"/>
    <w:tmpl w:val="FC40CC3A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641A"/>
    <w:rsid w:val="0041160A"/>
    <w:rsid w:val="005B641A"/>
    <w:rsid w:val="00EB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思源黑體 TW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, 'Liberation Mono'"/>
      <w:sz w:val="28"/>
      <w:szCs w:val="28"/>
      <w:lang w:bidi="ar-SA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, 'Liberation Mono'"/>
      <w:lang w:bidi="ar-SA"/>
    </w:rPr>
  </w:style>
  <w:style w:type="paragraph" w:styleId="a4">
    <w:name w:val="caption"/>
    <w:basedOn w:val="Standard"/>
    <w:pPr>
      <w:suppressLineNumbers/>
      <w:spacing w:before="120" w:after="120"/>
    </w:pPr>
    <w:rPr>
      <w:rFonts w:cs="思源黑體 TW"/>
      <w:i/>
      <w:iCs/>
    </w:rPr>
  </w:style>
  <w:style w:type="paragraph" w:customStyle="1" w:styleId="Index">
    <w:name w:val="Index"/>
    <w:basedOn w:val="Standard"/>
    <w:pPr>
      <w:suppressLineNumbers/>
    </w:pPr>
    <w:rPr>
      <w:rFonts w:cs="思源黑體 TW"/>
    </w:rPr>
  </w:style>
  <w:style w:type="paragraph" w:customStyle="1" w:styleId="a5">
    <w:name w:val="標籤"/>
    <w:basedOn w:val="Standard"/>
    <w:pPr>
      <w:suppressLineNumbers/>
      <w:spacing w:before="120" w:after="120"/>
    </w:pPr>
    <w:rPr>
      <w:rFonts w:cs="Mangal, 'Liberation Mono'"/>
      <w:i/>
      <w:iCs/>
      <w:lang w:bidi="ar-SA"/>
    </w:rPr>
  </w:style>
  <w:style w:type="paragraph" w:customStyle="1" w:styleId="a6">
    <w:name w:val="目錄"/>
    <w:basedOn w:val="Standard"/>
    <w:pPr>
      <w:suppressLineNumbers/>
    </w:pPr>
    <w:rPr>
      <w:rFonts w:cs="Mangal, 'Liberation Mono'"/>
      <w:lang w:bidi="ar-SA"/>
    </w:rPr>
  </w:style>
  <w:style w:type="paragraph" w:customStyle="1" w:styleId="WW-">
    <w:name w:val="WW-標題"/>
    <w:basedOn w:val="Standard"/>
    <w:next w:val="Textbody"/>
    <w:pPr>
      <w:keepNext/>
      <w:spacing w:before="240" w:after="120"/>
    </w:pPr>
    <w:rPr>
      <w:rFonts w:ascii="Arial" w:hAnsi="Arial" w:cs="Mangal, 'Liberation Mono'"/>
      <w:sz w:val="28"/>
      <w:szCs w:val="28"/>
      <w:lang w:bidi="ar-SA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paragraph" w:styleId="a8">
    <w:name w:val="List Paragraph"/>
    <w:basedOn w:val="Standard"/>
    <w:pPr>
      <w:ind w:left="200"/>
    </w:p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a9">
    <w:name w:val="訊框內容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cs="Mangal, 'Liberation Mono'"/>
      <w:sz w:val="20"/>
      <w:szCs w:val="18"/>
    </w:rPr>
  </w:style>
  <w:style w:type="paragraph" w:styleId="ab">
    <w:name w:val="footer"/>
    <w:basedOn w:val="Standard"/>
    <w:pPr>
      <w:tabs>
        <w:tab w:val="center" w:pos="4153"/>
        <w:tab w:val="right" w:pos="8306"/>
      </w:tabs>
      <w:snapToGrid w:val="0"/>
    </w:pPr>
    <w:rPr>
      <w:rFonts w:cs="Mangal, 'Liberation Mono'"/>
      <w:sz w:val="20"/>
      <w:szCs w:val="18"/>
    </w:rPr>
  </w:style>
  <w:style w:type="character" w:customStyle="1" w:styleId="WW8Num1z0">
    <w:name w:val="WW8Num1z0"/>
    <w:rPr>
      <w:bCs/>
      <w:iCs w:val="0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-0">
    <w:name w:val="WW-預設段落字型"/>
  </w:style>
  <w:style w:type="character" w:customStyle="1" w:styleId="WW8Num12z1">
    <w:name w:val="WW8Num12z1"/>
    <w:rPr>
      <w:rFonts w:cs="Times New Roman"/>
      <w:sz w:val="24"/>
      <w:u w:val="none"/>
      <w:lang w:bidi="ar-SA"/>
    </w:rPr>
  </w:style>
  <w:style w:type="character" w:customStyle="1" w:styleId="WW-1">
    <w:name w:val="WW-預設段落字型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60642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ac">
    <w:name w:val="頁首 字元"/>
    <w:rPr>
      <w:rFonts w:cs="Mangal, 'Liberation Mono'"/>
      <w:kern w:val="3"/>
      <w:szCs w:val="18"/>
      <w:lang w:bidi="hi-IN"/>
    </w:rPr>
  </w:style>
  <w:style w:type="character" w:customStyle="1" w:styleId="ad">
    <w:name w:val="頁尾 字元"/>
    <w:rPr>
      <w:rFonts w:cs="Mangal, 'Liberation Mono'"/>
      <w:kern w:val="3"/>
      <w:szCs w:val="18"/>
      <w:lang w:bidi="hi-I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思源黑體 TW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, 'Liberation Mono'"/>
      <w:sz w:val="28"/>
      <w:szCs w:val="28"/>
      <w:lang w:bidi="ar-SA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, 'Liberation Mono'"/>
      <w:lang w:bidi="ar-SA"/>
    </w:rPr>
  </w:style>
  <w:style w:type="paragraph" w:styleId="a4">
    <w:name w:val="caption"/>
    <w:basedOn w:val="Standard"/>
    <w:pPr>
      <w:suppressLineNumbers/>
      <w:spacing w:before="120" w:after="120"/>
    </w:pPr>
    <w:rPr>
      <w:rFonts w:cs="思源黑體 TW"/>
      <w:i/>
      <w:iCs/>
    </w:rPr>
  </w:style>
  <w:style w:type="paragraph" w:customStyle="1" w:styleId="Index">
    <w:name w:val="Index"/>
    <w:basedOn w:val="Standard"/>
    <w:pPr>
      <w:suppressLineNumbers/>
    </w:pPr>
    <w:rPr>
      <w:rFonts w:cs="思源黑體 TW"/>
    </w:rPr>
  </w:style>
  <w:style w:type="paragraph" w:customStyle="1" w:styleId="a5">
    <w:name w:val="標籤"/>
    <w:basedOn w:val="Standard"/>
    <w:pPr>
      <w:suppressLineNumbers/>
      <w:spacing w:before="120" w:after="120"/>
    </w:pPr>
    <w:rPr>
      <w:rFonts w:cs="Mangal, 'Liberation Mono'"/>
      <w:i/>
      <w:iCs/>
      <w:lang w:bidi="ar-SA"/>
    </w:rPr>
  </w:style>
  <w:style w:type="paragraph" w:customStyle="1" w:styleId="a6">
    <w:name w:val="目錄"/>
    <w:basedOn w:val="Standard"/>
    <w:pPr>
      <w:suppressLineNumbers/>
    </w:pPr>
    <w:rPr>
      <w:rFonts w:cs="Mangal, 'Liberation Mono'"/>
      <w:lang w:bidi="ar-SA"/>
    </w:rPr>
  </w:style>
  <w:style w:type="paragraph" w:customStyle="1" w:styleId="WW-">
    <w:name w:val="WW-標題"/>
    <w:basedOn w:val="Standard"/>
    <w:next w:val="Textbody"/>
    <w:pPr>
      <w:keepNext/>
      <w:spacing w:before="240" w:after="120"/>
    </w:pPr>
    <w:rPr>
      <w:rFonts w:ascii="Arial" w:hAnsi="Arial" w:cs="Mangal, 'Liberation Mono'"/>
      <w:sz w:val="28"/>
      <w:szCs w:val="28"/>
      <w:lang w:bidi="ar-SA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paragraph" w:styleId="a8">
    <w:name w:val="List Paragraph"/>
    <w:basedOn w:val="Standard"/>
    <w:pPr>
      <w:ind w:left="200"/>
    </w:p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a9">
    <w:name w:val="訊框內容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cs="Mangal, 'Liberation Mono'"/>
      <w:sz w:val="20"/>
      <w:szCs w:val="18"/>
    </w:rPr>
  </w:style>
  <w:style w:type="paragraph" w:styleId="ab">
    <w:name w:val="footer"/>
    <w:basedOn w:val="Standard"/>
    <w:pPr>
      <w:tabs>
        <w:tab w:val="center" w:pos="4153"/>
        <w:tab w:val="right" w:pos="8306"/>
      </w:tabs>
      <w:snapToGrid w:val="0"/>
    </w:pPr>
    <w:rPr>
      <w:rFonts w:cs="Mangal, 'Liberation Mono'"/>
      <w:sz w:val="20"/>
      <w:szCs w:val="18"/>
    </w:rPr>
  </w:style>
  <w:style w:type="character" w:customStyle="1" w:styleId="WW8Num1z0">
    <w:name w:val="WW8Num1z0"/>
    <w:rPr>
      <w:bCs/>
      <w:iCs w:val="0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-0">
    <w:name w:val="WW-預設段落字型"/>
  </w:style>
  <w:style w:type="character" w:customStyle="1" w:styleId="WW8Num12z1">
    <w:name w:val="WW8Num12z1"/>
    <w:rPr>
      <w:rFonts w:cs="Times New Roman"/>
      <w:sz w:val="24"/>
      <w:u w:val="none"/>
      <w:lang w:bidi="ar-SA"/>
    </w:rPr>
  </w:style>
  <w:style w:type="character" w:customStyle="1" w:styleId="WW-1">
    <w:name w:val="WW-預設段落字型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60642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ac">
    <w:name w:val="頁首 字元"/>
    <w:rPr>
      <w:rFonts w:cs="Mangal, 'Liberation Mono'"/>
      <w:kern w:val="3"/>
      <w:szCs w:val="18"/>
      <w:lang w:bidi="hi-IN"/>
    </w:rPr>
  </w:style>
  <w:style w:type="character" w:customStyle="1" w:styleId="ad">
    <w:name w:val="頁尾 字元"/>
    <w:rPr>
      <w:rFonts w:cs="Mangal, 'Liberation Mono'"/>
      <w:kern w:val="3"/>
      <w:szCs w:val="18"/>
      <w:lang w:bidi="hi-I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單項成本分析表</dc:title>
  <dc:creator>user</dc:creator>
  <cp:lastModifiedBy>genius</cp:lastModifiedBy>
  <cp:revision>1</cp:revision>
  <cp:lastPrinted>2020-09-01T11:30:00Z</cp:lastPrinted>
  <dcterms:created xsi:type="dcterms:W3CDTF">2022-05-12T11:08:00Z</dcterms:created>
  <dcterms:modified xsi:type="dcterms:W3CDTF">2024-03-11T08:09:00Z</dcterms:modified>
</cp:coreProperties>
</file>